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114" w:rsidRPr="002E5793" w:rsidRDefault="00C90114" w:rsidP="002E5793">
      <w:pPr>
        <w:pStyle w:val="a7"/>
        <w:rPr>
          <w:b w:val="0"/>
          <w:szCs w:val="28"/>
        </w:rPr>
      </w:pPr>
      <w:r w:rsidRPr="002E5793">
        <w:rPr>
          <w:b w:val="0"/>
          <w:szCs w:val="28"/>
        </w:rPr>
        <w:t>МІНІСТЕРСТВО ОСВІТИ І НАУКИ УКРАЇНИ</w:t>
      </w:r>
    </w:p>
    <w:p w:rsidR="00C90114" w:rsidRPr="002E5793" w:rsidRDefault="00C90114" w:rsidP="002E5793">
      <w:pPr>
        <w:jc w:val="center"/>
        <w:rPr>
          <w:caps/>
          <w:sz w:val="28"/>
          <w:szCs w:val="28"/>
        </w:rPr>
      </w:pPr>
      <w:r w:rsidRPr="002E5793">
        <w:rPr>
          <w:caps/>
          <w:sz w:val="28"/>
          <w:szCs w:val="28"/>
        </w:rPr>
        <w:t>Державний університет інфраструктури та технологій</w:t>
      </w:r>
    </w:p>
    <w:p w:rsidR="00C90114" w:rsidRPr="002E5793" w:rsidRDefault="00C90114" w:rsidP="002E5793">
      <w:pPr>
        <w:jc w:val="center"/>
        <w:rPr>
          <w:sz w:val="28"/>
          <w:szCs w:val="28"/>
          <w:u w:val="single"/>
        </w:rPr>
      </w:pPr>
      <w:r w:rsidRPr="002E5793">
        <w:rPr>
          <w:sz w:val="28"/>
          <w:szCs w:val="28"/>
          <w:u w:val="single"/>
        </w:rPr>
        <w:t>ДУНАЙСЬКИЙ ФАКУЛЬТЕТ МОРСЬКОГО ТА РІЧКОВОГО ТРАНСПОРТУ</w:t>
      </w:r>
    </w:p>
    <w:p w:rsidR="00C90114" w:rsidRPr="002E5793" w:rsidRDefault="00C90114" w:rsidP="002E5793">
      <w:pPr>
        <w:pStyle w:val="Style5"/>
        <w:widowControl/>
        <w:spacing w:line="240" w:lineRule="auto"/>
        <w:jc w:val="center"/>
        <w:outlineLvl w:val="0"/>
        <w:rPr>
          <w:sz w:val="28"/>
          <w:szCs w:val="28"/>
          <w:u w:val="single"/>
          <w:lang w:val="uk-UA"/>
        </w:rPr>
      </w:pPr>
      <w:r w:rsidRPr="002E5793">
        <w:rPr>
          <w:rStyle w:val="FontStyle27"/>
          <w:sz w:val="28"/>
          <w:szCs w:val="28"/>
          <w:lang w:val="uk-UA" w:eastAsia="uk-UA"/>
        </w:rPr>
        <w:t>ПИТАННЯ ДО ЗАЛІКУ</w:t>
      </w:r>
    </w:p>
    <w:p w:rsidR="00C90114" w:rsidRPr="002E5793" w:rsidRDefault="00C90114" w:rsidP="002E5793">
      <w:pPr>
        <w:jc w:val="center"/>
        <w:rPr>
          <w:b/>
          <w:sz w:val="28"/>
          <w:szCs w:val="28"/>
        </w:rPr>
      </w:pPr>
      <w:r w:rsidRPr="002E5793">
        <w:rPr>
          <w:b/>
          <w:sz w:val="28"/>
          <w:szCs w:val="28"/>
        </w:rPr>
        <w:t>з дисципліни «Англійська мова за професійним спрямуванням»</w:t>
      </w:r>
    </w:p>
    <w:p w:rsidR="00C90114" w:rsidRPr="002E5793" w:rsidRDefault="00C90114" w:rsidP="002E5793">
      <w:pPr>
        <w:pStyle w:val="Style5"/>
        <w:widowControl/>
        <w:spacing w:line="240" w:lineRule="auto"/>
        <w:jc w:val="center"/>
        <w:outlineLvl w:val="0"/>
        <w:rPr>
          <w:rStyle w:val="FontStyle28"/>
          <w:bCs/>
          <w:sz w:val="28"/>
          <w:szCs w:val="28"/>
          <w:lang w:val="uk-UA" w:eastAsia="uk-UA"/>
        </w:rPr>
      </w:pPr>
      <w:r w:rsidRPr="002E5793">
        <w:rPr>
          <w:rStyle w:val="FontStyle28"/>
          <w:sz w:val="28"/>
          <w:szCs w:val="28"/>
          <w:lang w:val="uk-UA" w:eastAsia="uk-UA"/>
        </w:rPr>
        <w:t xml:space="preserve">спеціальність НУС, курс </w:t>
      </w:r>
      <w:r w:rsidR="006421A8">
        <w:rPr>
          <w:rStyle w:val="FontStyle28"/>
          <w:sz w:val="28"/>
          <w:szCs w:val="28"/>
          <w:lang w:val="uk-UA" w:eastAsia="uk-UA"/>
        </w:rPr>
        <w:t>1</w:t>
      </w:r>
      <w:r w:rsidRPr="002E5793">
        <w:rPr>
          <w:rStyle w:val="FontStyle28"/>
          <w:sz w:val="28"/>
          <w:szCs w:val="28"/>
          <w:lang w:val="uk-UA" w:eastAsia="uk-UA"/>
        </w:rPr>
        <w:t>, заочна скорочена форма навчання</w:t>
      </w:r>
    </w:p>
    <w:p w:rsidR="00A84F45" w:rsidRPr="002E5793" w:rsidRDefault="00A84F45" w:rsidP="002E5793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/>
          <w:sz w:val="28"/>
          <w:szCs w:val="28"/>
          <w:lang w:eastAsia="uk-UA"/>
        </w:rPr>
      </w:pPr>
    </w:p>
    <w:p w:rsidR="00A84F45" w:rsidRPr="002E5793" w:rsidRDefault="00A84F45" w:rsidP="002E5793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/>
          <w:sz w:val="28"/>
          <w:szCs w:val="28"/>
          <w:lang w:val="ru-RU"/>
        </w:rPr>
      </w:pPr>
      <w:r w:rsidRPr="002E5793">
        <w:rPr>
          <w:b/>
          <w:sz w:val="28"/>
          <w:szCs w:val="28"/>
          <w:lang w:val="en-US"/>
        </w:rPr>
        <w:t>Topics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E5793" w:rsidRPr="002E5793" w:rsidTr="00960E01">
        <w:trPr>
          <w:cantSplit/>
          <w:trHeight w:val="872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Around the world.</w:t>
            </w:r>
            <w:r w:rsidRPr="002E5793">
              <w:rPr>
                <w:rFonts w:eastAsia="Calibri"/>
                <w:sz w:val="28"/>
                <w:szCs w:val="28"/>
                <w:lang w:val="en-US" w:eastAsia="uk-UA"/>
              </w:rPr>
              <w:t xml:space="preserve"> Countries, languages, nationalities. English-speaking countries. Map of the world. English is the most widespread languag</w:t>
            </w:r>
            <w:bookmarkStart w:id="0" w:name="_GoBack"/>
            <w:bookmarkEnd w:id="0"/>
            <w:r w:rsidRPr="002E5793">
              <w:rPr>
                <w:rFonts w:eastAsia="Calibri"/>
                <w:sz w:val="28"/>
                <w:szCs w:val="28"/>
                <w:lang w:val="en-US" w:eastAsia="uk-UA"/>
              </w:rPr>
              <w:t>e in the world. Why do we learn English?</w:t>
            </w:r>
          </w:p>
        </w:tc>
      </w:tr>
      <w:tr w:rsidR="002E5793" w:rsidRPr="002E5793" w:rsidTr="00960E01">
        <w:trPr>
          <w:cantSplit/>
          <w:trHeight w:val="841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General arrangement plan.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Parts of a ship. Spaces and separations. The upper deck.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Ship measurement</w:t>
            </w:r>
            <w:r w:rsidRPr="002E5793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2E5793">
              <w:rPr>
                <w:b/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Tonnage. Displacement. Cargo spaces. Dimensions. Draught and height.</w:t>
            </w:r>
          </w:p>
        </w:tc>
      </w:tr>
      <w:tr w:rsidR="002E5793" w:rsidRPr="002E5793" w:rsidTr="00960E01">
        <w:trPr>
          <w:cantSplit/>
          <w:trHeight w:val="55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Bridge equipment.</w:t>
            </w:r>
            <w:r w:rsidRPr="002E5793">
              <w:rPr>
                <w:sz w:val="28"/>
                <w:szCs w:val="28"/>
                <w:lang w:val="en-US"/>
              </w:rPr>
              <w:t xml:space="preserve"> Navigational equipment.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Aids to navigation.</w:t>
            </w:r>
            <w:r w:rsidRPr="002E5793">
              <w:rPr>
                <w:sz w:val="28"/>
                <w:szCs w:val="28"/>
                <w:lang w:val="en-US"/>
              </w:rPr>
              <w:t xml:space="preserve"> Satellite navigation &amp; Radio navigation. Directions.</w:t>
            </w:r>
          </w:p>
        </w:tc>
      </w:tr>
      <w:tr w:rsidR="002E5793" w:rsidRPr="002E5793" w:rsidTr="00960E01">
        <w:trPr>
          <w:cantSplit/>
          <w:trHeight w:val="564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 xml:space="preserve">Communication at sea. </w:t>
            </w:r>
            <w:r w:rsidRPr="002E5793">
              <w:rPr>
                <w:sz w:val="28"/>
                <w:szCs w:val="28"/>
                <w:lang w:val="en-US"/>
              </w:rPr>
              <w:t>Radar system. Satellite system. The loudspeaker system. The VHF-radio.</w:t>
            </w:r>
          </w:p>
        </w:tc>
      </w:tr>
      <w:tr w:rsidR="002E5793" w:rsidRPr="002E5793" w:rsidTr="00960E01">
        <w:trPr>
          <w:cantSplit/>
          <w:trHeight w:val="692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2E5793">
              <w:rPr>
                <w:b/>
                <w:sz w:val="28"/>
                <w:szCs w:val="28"/>
                <w:lang w:val="en-US"/>
              </w:rPr>
              <w:t>Anchorwork</w:t>
            </w:r>
            <w:proofErr w:type="spellEnd"/>
            <w:r w:rsidRPr="002E5793">
              <w:rPr>
                <w:b/>
                <w:sz w:val="28"/>
                <w:szCs w:val="28"/>
                <w:lang w:val="en-US"/>
              </w:rPr>
              <w:t>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Types of anchorages. Anchors and chain.</w:t>
            </w:r>
            <w:r w:rsidRPr="002E5793">
              <w:rPr>
                <w:sz w:val="28"/>
                <w:szCs w:val="28"/>
                <w:lang w:val="en-US"/>
              </w:rPr>
              <w:t xml:space="preserve"> Berthing, leaving berth and underway.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Phrases while anchoring. The commands. Conversational practice.</w:t>
            </w:r>
          </w:p>
        </w:tc>
      </w:tr>
      <w:tr w:rsidR="002E5793" w:rsidRPr="002E5793" w:rsidTr="00960E01">
        <w:trPr>
          <w:cantSplit/>
          <w:trHeight w:val="42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Berthing.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SMCP.  Mooring</w:t>
            </w:r>
            <w:r w:rsidRPr="002E5793">
              <w:rPr>
                <w:bCs/>
                <w:sz w:val="28"/>
                <w:szCs w:val="28"/>
                <w:lang w:val="en-US"/>
              </w:rPr>
              <w:t>. Commands for Mooring. Unmooring. Leaving berth port side (starboard side). Commands for departure.</w:t>
            </w:r>
          </w:p>
        </w:tc>
      </w:tr>
      <w:tr w:rsidR="002E5793" w:rsidRPr="002E5793" w:rsidTr="00960E01">
        <w:trPr>
          <w:cantSplit/>
          <w:trHeight w:val="57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Pilotage.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Accepting a pilot aboard.</w:t>
            </w:r>
            <w:r w:rsidRPr="002E5793">
              <w:rPr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Commands to the helmsman. Commands to the engine room. </w:t>
            </w:r>
            <w:r w:rsidRPr="002E5793">
              <w:rPr>
                <w:sz w:val="28"/>
                <w:szCs w:val="28"/>
                <w:lang w:val="en-US"/>
              </w:rPr>
              <w:t>Pilotage and pilots. Pilot request.</w:t>
            </w:r>
          </w:p>
        </w:tc>
      </w:tr>
      <w:tr w:rsidR="002E5793" w:rsidRPr="002E5793" w:rsidTr="00960E01">
        <w:trPr>
          <w:cantSplit/>
          <w:trHeight w:val="56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Cargoes.</w:t>
            </w:r>
            <w:r w:rsidRPr="002E5793">
              <w:rPr>
                <w:sz w:val="28"/>
                <w:szCs w:val="28"/>
                <w:lang w:val="en-US"/>
              </w:rPr>
              <w:t xml:space="preserve"> Types of cargoes. </w:t>
            </w:r>
            <w:r w:rsidRPr="002E5793">
              <w:rPr>
                <w:bCs/>
                <w:sz w:val="28"/>
                <w:szCs w:val="28"/>
                <w:lang w:val="en-US"/>
              </w:rPr>
              <w:t>General cargoes. Container cargoes. Bulk cargoes. Liquid cargoes.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Dangerous goods.  Gas cargo. Emergency response.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Loading. Reception of cargo. Checking the tallies.</w:t>
            </w:r>
          </w:p>
        </w:tc>
      </w:tr>
      <w:tr w:rsidR="002E5793" w:rsidRPr="002E5793" w:rsidTr="00960E01">
        <w:trPr>
          <w:cantSplit/>
          <w:trHeight w:val="831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Cargo operations.</w:t>
            </w:r>
            <w:r w:rsidRPr="002E5793">
              <w:rPr>
                <w:sz w:val="28"/>
                <w:szCs w:val="28"/>
                <w:lang w:val="en-US"/>
              </w:rPr>
              <w:t xml:space="preserve"> Delivery of cargo. Checking the tallies with the tallyman.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Cargo operation.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Duties.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Planning.  Stowage</w:t>
            </w:r>
            <w:r w:rsidRPr="002E5793">
              <w:rPr>
                <w:sz w:val="28"/>
                <w:szCs w:val="28"/>
              </w:rPr>
              <w:t>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Damage to cargo. Bill of lading. Tallies. Cargo damage.</w:t>
            </w:r>
          </w:p>
        </w:tc>
      </w:tr>
      <w:tr w:rsidR="002E5793" w:rsidRPr="002E5793" w:rsidTr="00960E01">
        <w:trPr>
          <w:cantSplit/>
          <w:trHeight w:val="56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Emergencies.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 xml:space="preserve">Alarms. </w:t>
            </w:r>
            <w:r w:rsidRPr="002E5793">
              <w:rPr>
                <w:bCs/>
                <w:sz w:val="28"/>
                <w:szCs w:val="28"/>
                <w:lang w:val="en-US"/>
              </w:rPr>
              <w:t>General alarm. Alarm signal. Muster list. Training drills.</w:t>
            </w:r>
          </w:p>
        </w:tc>
      </w:tr>
      <w:tr w:rsidR="002E5793" w:rsidRPr="002E5793" w:rsidTr="00960E01">
        <w:trPr>
          <w:cantSplit/>
          <w:trHeight w:val="62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2E5793">
              <w:rPr>
                <w:b/>
                <w:sz w:val="28"/>
                <w:szCs w:val="28"/>
                <w:lang w:val="en-US"/>
              </w:rPr>
              <w:t>Fire fighting</w:t>
            </w:r>
            <w:proofErr w:type="spellEnd"/>
            <w:r w:rsidRPr="002E5793">
              <w:rPr>
                <w:b/>
                <w:sz w:val="28"/>
                <w:szCs w:val="28"/>
                <w:lang w:val="en-US"/>
              </w:rPr>
              <w:t>.</w:t>
            </w:r>
            <w:r w:rsidRPr="002E5793">
              <w:rPr>
                <w:sz w:val="28"/>
                <w:szCs w:val="28"/>
                <w:lang w:val="en-US"/>
              </w:rPr>
              <w:t xml:space="preserve"> Classes of fire. Fire -fighting agents. Fire- fighting equipment. Fire control plans. Fires in Port.</w:t>
            </w:r>
          </w:p>
        </w:tc>
      </w:tr>
      <w:tr w:rsidR="002E5793" w:rsidRPr="002E5793" w:rsidTr="00960E01">
        <w:trPr>
          <w:cantSplit/>
          <w:trHeight w:val="54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lastRenderedPageBreak/>
              <w:t>Medical</w:t>
            </w:r>
            <w:r w:rsidRPr="002E5793">
              <w:rPr>
                <w:b/>
                <w:sz w:val="28"/>
                <w:szCs w:val="28"/>
              </w:rPr>
              <w:t xml:space="preserve"> </w:t>
            </w:r>
            <w:r w:rsidRPr="002E5793">
              <w:rPr>
                <w:b/>
                <w:sz w:val="28"/>
                <w:szCs w:val="28"/>
                <w:lang w:val="en-US"/>
              </w:rPr>
              <w:t>assistance</w:t>
            </w:r>
            <w:r w:rsidRPr="002E5793">
              <w:rPr>
                <w:b/>
                <w:sz w:val="28"/>
                <w:szCs w:val="28"/>
              </w:rPr>
              <w:t>.</w:t>
            </w:r>
            <w:r w:rsidRPr="002E5793">
              <w:rPr>
                <w:sz w:val="28"/>
                <w:szCs w:val="28"/>
                <w:lang w:val="en-US"/>
              </w:rPr>
              <w:t xml:space="preserve"> Clearing the ship in.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Medical inspection of the ship. Arrival of a Health Officer.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Bill of health. Certificates of disinfection and deracination.</w:t>
            </w:r>
          </w:p>
        </w:tc>
      </w:tr>
      <w:tr w:rsidR="002E5793" w:rsidRPr="002E5793" w:rsidTr="00960E01">
        <w:trPr>
          <w:cantSplit/>
          <w:trHeight w:val="54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Maritime security.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Arrival of an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Immigration Officer. Immigration Officer on board.</w:t>
            </w:r>
            <w:r w:rsidRPr="002E5793">
              <w:rPr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Examining the ship by the customs.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Goods liable to duty. Import (export) duties. Ship’s store bond.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Arrival of the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Customs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Officer</w:t>
            </w:r>
            <w:r w:rsidRPr="002E5793">
              <w:rPr>
                <w:bCs/>
                <w:sz w:val="28"/>
                <w:szCs w:val="28"/>
              </w:rPr>
              <w:t>.</w:t>
            </w:r>
          </w:p>
        </w:tc>
      </w:tr>
    </w:tbl>
    <w:p w:rsidR="002E5793" w:rsidRPr="002E5793" w:rsidRDefault="002E5793" w:rsidP="002E5793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sz w:val="28"/>
          <w:szCs w:val="28"/>
          <w:lang w:eastAsia="uk-UA"/>
        </w:rPr>
      </w:pPr>
    </w:p>
    <w:p w:rsidR="002E5793" w:rsidRPr="002E5793" w:rsidRDefault="002E5793" w:rsidP="002E5793">
      <w:pPr>
        <w:keepNext/>
        <w:ind w:firstLine="567"/>
        <w:jc w:val="center"/>
        <w:outlineLvl w:val="5"/>
        <w:rPr>
          <w:rFonts w:eastAsia="Arial Unicode MS"/>
          <w:b/>
          <w:sz w:val="28"/>
          <w:szCs w:val="28"/>
        </w:rPr>
      </w:pPr>
      <w:r w:rsidRPr="002E5793">
        <w:rPr>
          <w:b/>
          <w:sz w:val="28"/>
          <w:szCs w:val="28"/>
        </w:rPr>
        <w:t>Література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en-US"/>
        </w:rPr>
        <w:t>Blackey</w:t>
      </w:r>
      <w:proofErr w:type="spellEnd"/>
      <w:r w:rsidRPr="002E5793">
        <w:rPr>
          <w:sz w:val="28"/>
          <w:szCs w:val="28"/>
          <w:lang w:val="en-US"/>
        </w:rPr>
        <w:t xml:space="preserve"> T.N. English for maritime studies. – London, 1995. – 303p.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2E5793">
        <w:rPr>
          <w:sz w:val="28"/>
          <w:szCs w:val="28"/>
          <w:lang w:val="en-US"/>
        </w:rPr>
        <w:t xml:space="preserve">Van </w:t>
      </w:r>
      <w:proofErr w:type="spellStart"/>
      <w:r w:rsidRPr="002E5793">
        <w:rPr>
          <w:sz w:val="28"/>
          <w:szCs w:val="28"/>
          <w:lang w:val="en-US"/>
        </w:rPr>
        <w:t>Kluijven</w:t>
      </w:r>
      <w:proofErr w:type="spellEnd"/>
      <w:r w:rsidRPr="002E5793">
        <w:rPr>
          <w:sz w:val="28"/>
          <w:szCs w:val="28"/>
          <w:lang w:val="en-US"/>
        </w:rPr>
        <w:t xml:space="preserve"> P.C. The international maritime English program. An English course for students and for-on-board training. – The Netherlands: ALK and </w:t>
      </w:r>
      <w:proofErr w:type="spellStart"/>
      <w:r w:rsidRPr="002E5793">
        <w:rPr>
          <w:sz w:val="28"/>
          <w:szCs w:val="28"/>
          <w:lang w:val="en-US"/>
        </w:rPr>
        <w:t>Heigen</w:t>
      </w:r>
      <w:proofErr w:type="spellEnd"/>
      <w:r w:rsidRPr="002E5793">
        <w:rPr>
          <w:sz w:val="28"/>
          <w:szCs w:val="28"/>
          <w:lang w:val="en-US"/>
        </w:rPr>
        <w:t xml:space="preserve"> Publishers, 2007. – 416p.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en-US"/>
        </w:rPr>
        <w:t>Nisbet</w:t>
      </w:r>
      <w:proofErr w:type="spellEnd"/>
      <w:r w:rsidRPr="002E5793">
        <w:rPr>
          <w:sz w:val="28"/>
          <w:szCs w:val="28"/>
          <w:lang w:val="en-US"/>
        </w:rPr>
        <w:t xml:space="preserve"> A., </w:t>
      </w:r>
      <w:proofErr w:type="spellStart"/>
      <w:r w:rsidRPr="002E5793">
        <w:rPr>
          <w:sz w:val="28"/>
          <w:szCs w:val="28"/>
          <w:lang w:val="en-US"/>
        </w:rPr>
        <w:t>Kutz</w:t>
      </w:r>
      <w:proofErr w:type="spellEnd"/>
      <w:r w:rsidRPr="002E5793">
        <w:rPr>
          <w:sz w:val="28"/>
          <w:szCs w:val="28"/>
          <w:lang w:val="en-US"/>
        </w:rPr>
        <w:t xml:space="preserve"> A., </w:t>
      </w:r>
      <w:proofErr w:type="spellStart"/>
      <w:r w:rsidRPr="002E5793">
        <w:rPr>
          <w:sz w:val="28"/>
          <w:szCs w:val="28"/>
          <w:lang w:val="en-US"/>
        </w:rPr>
        <w:t>Logie</w:t>
      </w:r>
      <w:proofErr w:type="spellEnd"/>
      <w:r w:rsidRPr="002E5793">
        <w:rPr>
          <w:sz w:val="28"/>
          <w:szCs w:val="28"/>
          <w:lang w:val="en-US"/>
        </w:rPr>
        <w:t xml:space="preserve"> C. English for seafarers. Part II. – UK.: </w:t>
      </w:r>
      <w:proofErr w:type="spellStart"/>
      <w:r w:rsidRPr="002E5793">
        <w:rPr>
          <w:sz w:val="28"/>
          <w:szCs w:val="28"/>
          <w:lang w:val="en-US"/>
        </w:rPr>
        <w:t>Marlinz</w:t>
      </w:r>
      <w:proofErr w:type="spellEnd"/>
      <w:r w:rsidRPr="002E5793">
        <w:rPr>
          <w:sz w:val="28"/>
          <w:szCs w:val="28"/>
          <w:lang w:val="en-US"/>
        </w:rPr>
        <w:t>, 1997. – 32p.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993"/>
          <w:tab w:val="left" w:pos="1134"/>
        </w:tabs>
        <w:ind w:left="0" w:firstLine="567"/>
        <w:jc w:val="both"/>
        <w:rPr>
          <w:spacing w:val="-4"/>
          <w:sz w:val="28"/>
          <w:szCs w:val="28"/>
          <w:lang w:val="en-US"/>
        </w:rPr>
      </w:pPr>
      <w:proofErr w:type="spellStart"/>
      <w:r w:rsidRPr="002E5793">
        <w:rPr>
          <w:spacing w:val="-4"/>
          <w:sz w:val="28"/>
          <w:szCs w:val="28"/>
          <w:lang w:val="en-US"/>
        </w:rPr>
        <w:t>Pylatskyj</w:t>
      </w:r>
      <w:proofErr w:type="spellEnd"/>
      <w:r w:rsidRPr="002E5793">
        <w:rPr>
          <w:spacing w:val="-4"/>
          <w:sz w:val="28"/>
          <w:szCs w:val="28"/>
          <w:lang w:val="en-US"/>
        </w:rPr>
        <w:t xml:space="preserve"> Y. Everyday English talks for mariners. – </w:t>
      </w:r>
      <w:proofErr w:type="spellStart"/>
      <w:r w:rsidRPr="002E5793">
        <w:rPr>
          <w:spacing w:val="-4"/>
          <w:sz w:val="28"/>
          <w:szCs w:val="28"/>
        </w:rPr>
        <w:t>Одесса</w:t>
      </w:r>
      <w:proofErr w:type="spellEnd"/>
      <w:r w:rsidRPr="002E5793">
        <w:rPr>
          <w:spacing w:val="-4"/>
          <w:sz w:val="28"/>
          <w:szCs w:val="28"/>
        </w:rPr>
        <w:t xml:space="preserve">: </w:t>
      </w:r>
      <w:proofErr w:type="spellStart"/>
      <w:r w:rsidRPr="002E5793">
        <w:rPr>
          <w:spacing w:val="-4"/>
          <w:sz w:val="28"/>
          <w:szCs w:val="28"/>
        </w:rPr>
        <w:t>Латстар</w:t>
      </w:r>
      <w:proofErr w:type="spellEnd"/>
      <w:r w:rsidRPr="002E5793">
        <w:rPr>
          <w:spacing w:val="-4"/>
          <w:sz w:val="28"/>
          <w:szCs w:val="28"/>
        </w:rPr>
        <w:t>,</w:t>
      </w:r>
      <w:r w:rsidRPr="002E5793">
        <w:rPr>
          <w:spacing w:val="-4"/>
          <w:sz w:val="28"/>
          <w:szCs w:val="28"/>
          <w:lang w:val="en-US"/>
        </w:rPr>
        <w:t xml:space="preserve"> 2007. – 156p.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2E5793">
        <w:rPr>
          <w:sz w:val="28"/>
          <w:szCs w:val="28"/>
        </w:rPr>
        <w:t>Англо-русский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словарь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морских</w:t>
      </w:r>
      <w:proofErr w:type="spellEnd"/>
      <w:r w:rsidRPr="002E5793">
        <w:rPr>
          <w:sz w:val="28"/>
          <w:szCs w:val="28"/>
        </w:rPr>
        <w:t xml:space="preserve"> команд. </w:t>
      </w:r>
      <w:proofErr w:type="spellStart"/>
      <w:r w:rsidRPr="002E5793">
        <w:rPr>
          <w:sz w:val="28"/>
          <w:szCs w:val="28"/>
        </w:rPr>
        <w:t>Стандартный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морской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навигационный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словарь-разговорник</w:t>
      </w:r>
      <w:proofErr w:type="spellEnd"/>
      <w:r w:rsidRPr="002E5793">
        <w:rPr>
          <w:sz w:val="28"/>
          <w:szCs w:val="28"/>
        </w:rPr>
        <w:t xml:space="preserve"> /</w:t>
      </w:r>
      <w:proofErr w:type="spellStart"/>
      <w:r w:rsidRPr="002E5793">
        <w:rPr>
          <w:sz w:val="28"/>
          <w:szCs w:val="28"/>
        </w:rPr>
        <w:t>Составитель</w:t>
      </w:r>
      <w:proofErr w:type="spellEnd"/>
      <w:r w:rsidRPr="002E5793">
        <w:rPr>
          <w:sz w:val="28"/>
          <w:szCs w:val="28"/>
        </w:rPr>
        <w:t xml:space="preserve"> Б.А. </w:t>
      </w:r>
      <w:proofErr w:type="spellStart"/>
      <w:r w:rsidRPr="002E5793">
        <w:rPr>
          <w:sz w:val="28"/>
          <w:szCs w:val="28"/>
        </w:rPr>
        <w:t>Мялковский</w:t>
      </w:r>
      <w:proofErr w:type="spellEnd"/>
      <w:r w:rsidRPr="002E5793">
        <w:rPr>
          <w:sz w:val="28"/>
          <w:szCs w:val="28"/>
        </w:rPr>
        <w:t>. – К.:КГАВТ, 2007.</w:t>
      </w:r>
      <w:r w:rsidRPr="002E5793">
        <w:rPr>
          <w:sz w:val="28"/>
          <w:szCs w:val="28"/>
          <w:lang w:val="ru-RU"/>
        </w:rPr>
        <w:t xml:space="preserve"> – 253</w:t>
      </w:r>
      <w:r w:rsidRPr="002E5793">
        <w:rPr>
          <w:sz w:val="28"/>
          <w:szCs w:val="28"/>
          <w:lang w:val="en-US"/>
        </w:rPr>
        <w:t>c</w:t>
      </w:r>
      <w:r w:rsidRPr="002E5793">
        <w:rPr>
          <w:sz w:val="28"/>
          <w:szCs w:val="28"/>
          <w:lang w:val="ru-RU"/>
        </w:rPr>
        <w:t>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r w:rsidRPr="002E5793">
        <w:rPr>
          <w:sz w:val="28"/>
          <w:szCs w:val="28"/>
          <w:lang w:val="ru-RU"/>
        </w:rPr>
        <w:t xml:space="preserve">Бойко П.В., Корнилов Э.В., </w:t>
      </w:r>
      <w:proofErr w:type="spellStart"/>
      <w:r w:rsidRPr="002E5793">
        <w:rPr>
          <w:sz w:val="28"/>
          <w:szCs w:val="28"/>
          <w:lang w:val="ru-RU"/>
        </w:rPr>
        <w:t>Голофастов</w:t>
      </w:r>
      <w:proofErr w:type="spellEnd"/>
      <w:r w:rsidRPr="002E5793">
        <w:rPr>
          <w:sz w:val="28"/>
          <w:szCs w:val="28"/>
          <w:lang w:val="ru-RU"/>
        </w:rPr>
        <w:t xml:space="preserve"> Э.И. Наставление по борьбе с пожаром на судне. Учебное пособие. – Одесса:</w:t>
      </w:r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Негоциант, 2007.</w:t>
      </w:r>
      <w:r w:rsidRPr="002E5793">
        <w:rPr>
          <w:sz w:val="28"/>
          <w:szCs w:val="28"/>
        </w:rPr>
        <w:t xml:space="preserve"> – 68с.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r w:rsidRPr="002E5793">
        <w:rPr>
          <w:sz w:val="28"/>
          <w:szCs w:val="28"/>
          <w:lang w:val="ru-RU"/>
        </w:rPr>
        <w:t xml:space="preserve">Бойко П.В., Корнилов Э.В., </w:t>
      </w:r>
      <w:proofErr w:type="spellStart"/>
      <w:r w:rsidRPr="002E5793">
        <w:rPr>
          <w:sz w:val="28"/>
          <w:szCs w:val="28"/>
          <w:lang w:val="ru-RU"/>
        </w:rPr>
        <w:t>Голофастов</w:t>
      </w:r>
      <w:proofErr w:type="spellEnd"/>
      <w:r w:rsidRPr="002E5793">
        <w:rPr>
          <w:sz w:val="28"/>
          <w:szCs w:val="28"/>
          <w:lang w:val="ru-RU"/>
        </w:rPr>
        <w:t xml:space="preserve"> Э.И. Наставление по спасению и выживанию на море. Учебное пособие. – Одесса: Негоциант, 2007.</w:t>
      </w:r>
      <w:r w:rsidRPr="002E5793">
        <w:rPr>
          <w:sz w:val="28"/>
          <w:szCs w:val="28"/>
        </w:rPr>
        <w:t xml:space="preserve"> – 80с.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ru-RU"/>
        </w:rPr>
        <w:t>Ивасюк</w:t>
      </w:r>
      <w:proofErr w:type="spellEnd"/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Н</w:t>
      </w:r>
      <w:r w:rsidRPr="002E5793">
        <w:rPr>
          <w:sz w:val="28"/>
          <w:szCs w:val="28"/>
          <w:lang w:val="en-US"/>
        </w:rPr>
        <w:t xml:space="preserve">. Advanced English for Navigators. – </w:t>
      </w:r>
      <w:r w:rsidRPr="002E5793">
        <w:rPr>
          <w:sz w:val="28"/>
          <w:szCs w:val="28"/>
          <w:lang w:val="ru-RU"/>
        </w:rPr>
        <w:t>Одесса</w:t>
      </w:r>
      <w:r w:rsidRPr="002E5793">
        <w:rPr>
          <w:sz w:val="28"/>
          <w:szCs w:val="28"/>
        </w:rPr>
        <w:t>:</w:t>
      </w:r>
      <w:r w:rsidRPr="002E5793">
        <w:rPr>
          <w:sz w:val="28"/>
          <w:szCs w:val="28"/>
          <w:lang w:val="en-US"/>
        </w:rPr>
        <w:t xml:space="preserve"> </w:t>
      </w:r>
      <w:r w:rsidRPr="002E5793">
        <w:rPr>
          <w:sz w:val="28"/>
          <w:szCs w:val="28"/>
          <w:lang w:val="ru-RU"/>
        </w:rPr>
        <w:t>Феникс</w:t>
      </w:r>
      <w:r w:rsidRPr="002E5793">
        <w:rPr>
          <w:sz w:val="28"/>
          <w:szCs w:val="28"/>
          <w:lang w:val="en-US"/>
        </w:rPr>
        <w:t>, 2004</w:t>
      </w:r>
      <w:r w:rsidRPr="002E5793">
        <w:rPr>
          <w:sz w:val="28"/>
          <w:szCs w:val="28"/>
        </w:rPr>
        <w:t>. –</w:t>
      </w:r>
      <w:r w:rsidRPr="002E5793">
        <w:rPr>
          <w:sz w:val="28"/>
          <w:szCs w:val="28"/>
          <w:lang w:val="en-US"/>
        </w:rPr>
        <w:t xml:space="preserve"> 225</w:t>
      </w:r>
      <w:r w:rsidRPr="002E5793">
        <w:rPr>
          <w:sz w:val="28"/>
          <w:szCs w:val="28"/>
        </w:rPr>
        <w:t>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Китаевич</w:t>
      </w:r>
      <w:proofErr w:type="spellEnd"/>
      <w:r w:rsidRPr="002E5793">
        <w:rPr>
          <w:sz w:val="28"/>
          <w:szCs w:val="28"/>
          <w:lang w:val="ru-RU"/>
        </w:rPr>
        <w:t xml:space="preserve"> Б.Е. и др. Морские грузовые операции. – М.: </w:t>
      </w:r>
      <w:proofErr w:type="spellStart"/>
      <w:r w:rsidRPr="002E5793">
        <w:rPr>
          <w:sz w:val="28"/>
          <w:szCs w:val="28"/>
          <w:lang w:val="ru-RU"/>
        </w:rPr>
        <w:t>Росконсульт</w:t>
      </w:r>
      <w:proofErr w:type="spellEnd"/>
      <w:r w:rsidRPr="002E5793">
        <w:rPr>
          <w:sz w:val="28"/>
          <w:szCs w:val="28"/>
          <w:lang w:val="ru-RU"/>
        </w:rPr>
        <w:t>, 200</w:t>
      </w:r>
      <w:r w:rsidRPr="002E5793">
        <w:rPr>
          <w:sz w:val="28"/>
          <w:szCs w:val="28"/>
        </w:rPr>
        <w:t>5</w:t>
      </w:r>
      <w:r w:rsidRPr="002E5793">
        <w:rPr>
          <w:sz w:val="28"/>
          <w:szCs w:val="28"/>
          <w:lang w:val="ru-RU"/>
        </w:rPr>
        <w:t>.</w:t>
      </w:r>
      <w:r w:rsidRPr="002E5793">
        <w:rPr>
          <w:sz w:val="28"/>
          <w:szCs w:val="28"/>
        </w:rPr>
        <w:t xml:space="preserve"> – 158с.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ru-RU"/>
        </w:rPr>
        <w:t>КитаевичБ</w:t>
      </w:r>
      <w:proofErr w:type="spellEnd"/>
      <w:r w:rsidRPr="002E5793">
        <w:rPr>
          <w:sz w:val="28"/>
          <w:szCs w:val="28"/>
          <w:lang w:val="en-US"/>
        </w:rPr>
        <w:t xml:space="preserve">. English for Maritime College. – </w:t>
      </w:r>
      <w:proofErr w:type="gramStart"/>
      <w:r w:rsidRPr="002E5793">
        <w:rPr>
          <w:sz w:val="28"/>
          <w:szCs w:val="28"/>
          <w:lang w:val="ru-RU"/>
        </w:rPr>
        <w:t>М</w:t>
      </w:r>
      <w:r w:rsidRPr="002E5793">
        <w:rPr>
          <w:sz w:val="28"/>
          <w:szCs w:val="28"/>
          <w:lang w:val="en-US"/>
        </w:rPr>
        <w:t>.</w:t>
      </w:r>
      <w:r w:rsidRPr="002E5793">
        <w:rPr>
          <w:sz w:val="28"/>
          <w:szCs w:val="28"/>
        </w:rPr>
        <w:t>:</w:t>
      </w:r>
      <w:proofErr w:type="gramEnd"/>
      <w:r w:rsidRPr="002E5793">
        <w:rPr>
          <w:sz w:val="28"/>
          <w:szCs w:val="28"/>
          <w:lang w:val="en-US"/>
        </w:rPr>
        <w:t xml:space="preserve"> </w:t>
      </w:r>
      <w:r w:rsidRPr="002E5793">
        <w:rPr>
          <w:sz w:val="28"/>
          <w:szCs w:val="28"/>
          <w:lang w:val="ru-RU"/>
        </w:rPr>
        <w:t>Высшая</w:t>
      </w:r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школа</w:t>
      </w:r>
      <w:r w:rsidRPr="002E5793">
        <w:rPr>
          <w:sz w:val="28"/>
          <w:szCs w:val="28"/>
          <w:lang w:val="en-US"/>
        </w:rPr>
        <w:t>, 1999. – 399</w:t>
      </w:r>
      <w:r w:rsidRPr="002E5793">
        <w:rPr>
          <w:sz w:val="28"/>
          <w:szCs w:val="28"/>
        </w:rPr>
        <w:t>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Лимаренкова</w:t>
      </w:r>
      <w:proofErr w:type="spellEnd"/>
      <w:r w:rsidRPr="002E5793">
        <w:rPr>
          <w:sz w:val="28"/>
          <w:szCs w:val="28"/>
          <w:lang w:val="ru-RU"/>
        </w:rPr>
        <w:t xml:space="preserve"> Н.Л. Экстренная первичная медицинская помощь. Учебное пособие. – Одесса: Негоциант, 2007.</w:t>
      </w:r>
      <w:r w:rsidRPr="002E5793">
        <w:rPr>
          <w:sz w:val="28"/>
          <w:szCs w:val="28"/>
        </w:rPr>
        <w:t xml:space="preserve"> – 72с.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Мялковський</w:t>
      </w:r>
      <w:proofErr w:type="spellEnd"/>
      <w:r w:rsidRPr="002E5793">
        <w:rPr>
          <w:sz w:val="28"/>
          <w:szCs w:val="28"/>
        </w:rPr>
        <w:t xml:space="preserve"> Б.А. Навчально-практичний </w:t>
      </w:r>
      <w:proofErr w:type="gramStart"/>
      <w:r w:rsidRPr="002E5793">
        <w:rPr>
          <w:sz w:val="28"/>
          <w:szCs w:val="28"/>
        </w:rPr>
        <w:t>пос</w:t>
      </w:r>
      <w:proofErr w:type="gramEnd"/>
      <w:r w:rsidRPr="002E5793">
        <w:rPr>
          <w:sz w:val="28"/>
          <w:szCs w:val="28"/>
        </w:rPr>
        <w:t xml:space="preserve">ібник з англійської мови за професійним спрямуванням для судноводіїв «Безпека плавання». </w:t>
      </w:r>
      <w:r w:rsidRPr="002E5793">
        <w:rPr>
          <w:sz w:val="28"/>
          <w:szCs w:val="28"/>
          <w:lang w:val="en-US"/>
        </w:rPr>
        <w:t>Safety</w:t>
      </w:r>
      <w:r w:rsidRPr="002E5793">
        <w:rPr>
          <w:sz w:val="28"/>
          <w:szCs w:val="28"/>
          <w:lang w:val="ru-RU"/>
        </w:rPr>
        <w:t xml:space="preserve"> </w:t>
      </w:r>
      <w:r w:rsidRPr="002E5793">
        <w:rPr>
          <w:sz w:val="28"/>
          <w:szCs w:val="28"/>
          <w:lang w:val="en-US"/>
        </w:rPr>
        <w:t>in</w:t>
      </w:r>
      <w:r w:rsidRPr="002E5793">
        <w:rPr>
          <w:sz w:val="28"/>
          <w:szCs w:val="28"/>
          <w:lang w:val="ru-RU"/>
        </w:rPr>
        <w:t xml:space="preserve"> </w:t>
      </w:r>
      <w:r w:rsidRPr="002E5793">
        <w:rPr>
          <w:sz w:val="28"/>
          <w:szCs w:val="28"/>
          <w:lang w:val="en-US"/>
        </w:rPr>
        <w:t>navigation</w:t>
      </w:r>
      <w:r w:rsidRPr="002E5793">
        <w:rPr>
          <w:sz w:val="28"/>
          <w:szCs w:val="28"/>
          <w:lang w:val="ru-RU"/>
        </w:rPr>
        <w:t xml:space="preserve">”. </w:t>
      </w:r>
      <w:r w:rsidRPr="002E5793">
        <w:rPr>
          <w:sz w:val="28"/>
          <w:szCs w:val="28"/>
          <w:lang w:val="ru-RU"/>
        </w:rPr>
        <w:softHyphen/>
        <w:t xml:space="preserve"> </w:t>
      </w:r>
      <w:r w:rsidRPr="002E5793">
        <w:rPr>
          <w:sz w:val="28"/>
          <w:szCs w:val="28"/>
        </w:rPr>
        <w:t xml:space="preserve">К.: </w:t>
      </w:r>
      <w:proofErr w:type="spellStart"/>
      <w:r w:rsidRPr="002E5793">
        <w:rPr>
          <w:sz w:val="28"/>
          <w:szCs w:val="28"/>
        </w:rPr>
        <w:t>Айс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Принт</w:t>
      </w:r>
      <w:proofErr w:type="spellEnd"/>
      <w:r w:rsidRPr="002E5793">
        <w:rPr>
          <w:sz w:val="28"/>
          <w:szCs w:val="28"/>
        </w:rPr>
        <w:t>, 2013. - 100 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bCs/>
          <w:sz w:val="28"/>
          <w:szCs w:val="28"/>
          <w:lang w:val="ru-RU"/>
        </w:rPr>
      </w:pPr>
      <w:r w:rsidRPr="002E5793">
        <w:rPr>
          <w:bCs/>
          <w:sz w:val="28"/>
          <w:szCs w:val="28"/>
          <w:lang w:val="ru-RU"/>
        </w:rPr>
        <w:t>Профессиональный английский язык в судовождении: Учебное пособие для курсантов и студентов судоводительских специальностей морских вузов/ О.И. Монастырская и др.// Одесса: Феникс, 2014. – 198 с.</w:t>
      </w:r>
    </w:p>
    <w:p w:rsidR="002E5793" w:rsidRPr="002E5793" w:rsidRDefault="002E5793" w:rsidP="002E5793">
      <w:pPr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center"/>
        <w:rPr>
          <w:b/>
          <w:sz w:val="28"/>
          <w:szCs w:val="28"/>
          <w:lang w:eastAsia="uk-UA"/>
        </w:rPr>
      </w:pPr>
    </w:p>
    <w:sectPr w:rsidR="002E5793" w:rsidRPr="002E5793" w:rsidSect="001C7E6F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A7E"/>
    <w:multiLevelType w:val="hybridMultilevel"/>
    <w:tmpl w:val="C8809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8620A"/>
    <w:multiLevelType w:val="hybridMultilevel"/>
    <w:tmpl w:val="09BC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23643"/>
    <w:multiLevelType w:val="hybridMultilevel"/>
    <w:tmpl w:val="F30E16BE"/>
    <w:lvl w:ilvl="0" w:tplc="E7424C3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D7250"/>
    <w:multiLevelType w:val="hybridMultilevel"/>
    <w:tmpl w:val="E0221460"/>
    <w:lvl w:ilvl="0" w:tplc="04B617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46730"/>
    <w:multiLevelType w:val="hybridMultilevel"/>
    <w:tmpl w:val="7C98754A"/>
    <w:lvl w:ilvl="0" w:tplc="FBBE4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098"/>
    <w:rsid w:val="00176098"/>
    <w:rsid w:val="001C7E6F"/>
    <w:rsid w:val="0022446C"/>
    <w:rsid w:val="002E5793"/>
    <w:rsid w:val="00350FA2"/>
    <w:rsid w:val="00596B3C"/>
    <w:rsid w:val="006421A8"/>
    <w:rsid w:val="009673E5"/>
    <w:rsid w:val="00993581"/>
    <w:rsid w:val="00A84F45"/>
    <w:rsid w:val="00C77091"/>
    <w:rsid w:val="00C90114"/>
    <w:rsid w:val="00E87A06"/>
    <w:rsid w:val="00E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caption"/>
    <w:basedOn w:val="a"/>
    <w:semiHidden/>
    <w:unhideWhenUsed/>
    <w:qFormat/>
    <w:rsid w:val="00C90114"/>
    <w:pPr>
      <w:jc w:val="center"/>
    </w:pPr>
    <w:rPr>
      <w:b/>
      <w:sz w:val="28"/>
      <w:szCs w:val="20"/>
    </w:rPr>
  </w:style>
  <w:style w:type="paragraph" w:customStyle="1" w:styleId="Style5">
    <w:name w:val="Style5"/>
    <w:basedOn w:val="a"/>
    <w:rsid w:val="00C90114"/>
    <w:pPr>
      <w:widowControl w:val="0"/>
      <w:autoSpaceDE w:val="0"/>
      <w:autoSpaceDN w:val="0"/>
      <w:adjustRightInd w:val="0"/>
      <w:spacing w:line="264" w:lineRule="exact"/>
      <w:jc w:val="both"/>
    </w:pPr>
    <w:rPr>
      <w:lang w:val="ru-RU"/>
    </w:rPr>
  </w:style>
  <w:style w:type="character" w:customStyle="1" w:styleId="FontStyle28">
    <w:name w:val="Font Style28"/>
    <w:rsid w:val="00C90114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C9011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администратор1</cp:lastModifiedBy>
  <cp:revision>9</cp:revision>
  <cp:lastPrinted>2018-09-20T10:23:00Z</cp:lastPrinted>
  <dcterms:created xsi:type="dcterms:W3CDTF">2017-10-09T15:16:00Z</dcterms:created>
  <dcterms:modified xsi:type="dcterms:W3CDTF">2018-09-20T10:23:00Z</dcterms:modified>
</cp:coreProperties>
</file>